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43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61"/>
        <w:gridCol w:w="3753"/>
        <w:gridCol w:w="1743"/>
        <w:gridCol w:w="1843"/>
        <w:gridCol w:w="1843"/>
      </w:tblGrid>
      <w:tr w:rsidR="00695F3A" w:rsidRPr="00A67D63" w:rsidTr="00695F3A">
        <w:trPr>
          <w:tblCellSpacing w:w="0" w:type="dxa"/>
        </w:trPr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A67D63" w:rsidP="00A67D63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67D63">
              <w:rPr>
                <w:rFonts w:ascii="Calibri" w:eastAsia="Times New Roman" w:hAnsi="Calibri" w:cs="Times New Roman"/>
                <w:color w:val="000000"/>
              </w:rPr>
              <w:t>№ </w:t>
            </w:r>
            <w:r w:rsidRPr="00A67D63">
              <w:rPr>
                <w:rFonts w:ascii="Times New Roman" w:eastAsia="Times New Roman" w:hAnsi="Times New Roman" w:cs="Times New Roman"/>
                <w:color w:val="000000"/>
              </w:rPr>
              <w:t>п/п</w:t>
            </w:r>
          </w:p>
        </w:tc>
        <w:tc>
          <w:tcPr>
            <w:tcW w:w="37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67D63" w:rsidRPr="001849F3" w:rsidRDefault="00A67D63" w:rsidP="00C13F7C">
            <w:pPr>
              <w:jc w:val="center"/>
              <w:rPr>
                <w:sz w:val="20"/>
                <w:szCs w:val="20"/>
              </w:rPr>
            </w:pPr>
            <w:r w:rsidRPr="001849F3">
              <w:rPr>
                <w:sz w:val="20"/>
                <w:szCs w:val="20"/>
              </w:rPr>
              <w:t>Наименование работ и услуг</w:t>
            </w:r>
          </w:p>
        </w:tc>
        <w:tc>
          <w:tcPr>
            <w:tcW w:w="1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67D63" w:rsidRPr="001849F3" w:rsidRDefault="00A67D63" w:rsidP="00C13F7C">
            <w:pPr>
              <w:jc w:val="center"/>
              <w:rPr>
                <w:sz w:val="20"/>
                <w:szCs w:val="20"/>
              </w:rPr>
            </w:pPr>
            <w:r w:rsidRPr="001849F3">
              <w:rPr>
                <w:sz w:val="20"/>
                <w:szCs w:val="20"/>
              </w:rPr>
              <w:t>Периодичность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67D63" w:rsidRPr="001849F3" w:rsidRDefault="00A67D63" w:rsidP="00C13F7C">
            <w:pPr>
              <w:jc w:val="center"/>
              <w:rPr>
                <w:sz w:val="20"/>
                <w:szCs w:val="20"/>
              </w:rPr>
            </w:pPr>
            <w:r w:rsidRPr="001849F3">
              <w:rPr>
                <w:sz w:val="20"/>
                <w:szCs w:val="20"/>
              </w:rPr>
              <w:t>Стоимость на 1 кв.м.</w:t>
            </w:r>
            <w:r w:rsidR="00053AD8">
              <w:rPr>
                <w:sz w:val="20"/>
                <w:szCs w:val="20"/>
              </w:rPr>
              <w:t xml:space="preserve"> общей площади (рублей в месяц)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67D63" w:rsidRPr="001849F3" w:rsidRDefault="00A67D63" w:rsidP="00C13F7C">
            <w:pPr>
              <w:jc w:val="center"/>
              <w:rPr>
                <w:sz w:val="20"/>
                <w:szCs w:val="20"/>
              </w:rPr>
            </w:pPr>
            <w:r w:rsidRPr="001849F3">
              <w:rPr>
                <w:sz w:val="20"/>
                <w:szCs w:val="20"/>
              </w:rPr>
              <w:t>Годовая плата (рублей)</w:t>
            </w:r>
          </w:p>
        </w:tc>
      </w:tr>
      <w:tr w:rsidR="00695F3A" w:rsidRPr="00A67D63" w:rsidTr="00695F3A">
        <w:trPr>
          <w:tblCellSpacing w:w="0" w:type="dxa"/>
        </w:trPr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A67D63" w:rsidP="00A67D63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67D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</w:t>
            </w:r>
          </w:p>
        </w:tc>
        <w:tc>
          <w:tcPr>
            <w:tcW w:w="37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A67D63" w:rsidP="00A67D63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67D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Содержание несущих конструкций и ненесущих конструкций многоквартирного дома:</w:t>
            </w:r>
          </w:p>
        </w:tc>
        <w:tc>
          <w:tcPr>
            <w:tcW w:w="1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A67D63" w:rsidP="00A67D63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E31EE0" w:rsidP="003F61EF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</w:t>
            </w:r>
            <w:r w:rsidR="004D7B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40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E31EE0" w:rsidP="00A67D63">
            <w:pPr>
              <w:spacing w:before="100" w:beforeAutospacing="1" w:after="202" w:line="282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58 431</w:t>
            </w:r>
            <w:r w:rsidR="00DF3CA4">
              <w:rPr>
                <w:rFonts w:ascii="Times New Roman" w:eastAsia="Times New Roman" w:hAnsi="Times New Roman" w:cs="Times New Roman"/>
                <w:b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36</w:t>
            </w:r>
          </w:p>
        </w:tc>
      </w:tr>
      <w:tr w:rsidR="00695F3A" w:rsidRPr="00A67D63" w:rsidTr="00695F3A">
        <w:trPr>
          <w:trHeight w:val="1407"/>
          <w:tblCellSpacing w:w="0" w:type="dxa"/>
        </w:trPr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A67D63" w:rsidP="00A67D63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7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A67D63" w:rsidP="00A67D63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67D63">
              <w:rPr>
                <w:rFonts w:ascii="Times New Roman" w:eastAsia="Times New Roman" w:hAnsi="Times New Roman" w:cs="Times New Roman"/>
                <w:color w:val="000000"/>
              </w:rPr>
              <w:t>Работы, выполняемые в отношении фундаментов: проверка технического состояния видимых частей конструкции, коррозии арматуры, трещин и пр.</w:t>
            </w:r>
          </w:p>
        </w:tc>
        <w:tc>
          <w:tcPr>
            <w:tcW w:w="1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A67D63" w:rsidP="00A67D63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67D63">
              <w:rPr>
                <w:rFonts w:ascii="Times New Roman" w:eastAsia="Times New Roman" w:hAnsi="Times New Roman" w:cs="Times New Roman"/>
                <w:color w:val="000000"/>
              </w:rPr>
              <w:t>По мере необходимости.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7E7971" w:rsidP="005E571D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A67D63" w:rsidRPr="00A67D6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E31EE0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6C7317" w:rsidRDefault="00E31EE0" w:rsidP="006C7317">
            <w:pPr>
              <w:spacing w:before="100" w:beforeAutospacing="1" w:after="202" w:line="282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7 303</w:t>
            </w:r>
            <w:r w:rsidR="001F63A4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</w:tr>
      <w:tr w:rsidR="00695F3A" w:rsidRPr="00A67D63" w:rsidTr="00695F3A">
        <w:trPr>
          <w:tblCellSpacing w:w="0" w:type="dxa"/>
        </w:trPr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A67D63" w:rsidP="00A67D63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7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A67D63" w:rsidP="00A67D63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67D63">
              <w:rPr>
                <w:rFonts w:ascii="Times New Roman" w:eastAsia="Times New Roman" w:hAnsi="Times New Roman" w:cs="Times New Roman"/>
                <w:color w:val="000000"/>
              </w:rPr>
              <w:t>Работы, выполняемые для надлежащего содержания стен: выявление следов коррозии, деформации и трещин, выявление повреждений в кладке, устранение выявленных нарушений</w:t>
            </w:r>
          </w:p>
        </w:tc>
        <w:tc>
          <w:tcPr>
            <w:tcW w:w="1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A67D63" w:rsidP="00A67D63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67D63">
              <w:rPr>
                <w:rFonts w:ascii="Times New Roman" w:eastAsia="Times New Roman" w:hAnsi="Times New Roman" w:cs="Times New Roman"/>
                <w:color w:val="000000"/>
              </w:rPr>
              <w:t>По мере необходимости.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7E7971" w:rsidP="00A67D63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7906AC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E31EE0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EB61E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E31EE0" w:rsidP="00A67D63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 w:rsidR="00A50E5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303</w:t>
            </w:r>
            <w:r w:rsidR="001F63A4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</w:tr>
      <w:tr w:rsidR="00695F3A" w:rsidRPr="00A67D63" w:rsidTr="00695F3A">
        <w:trPr>
          <w:tblCellSpacing w:w="0" w:type="dxa"/>
        </w:trPr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A67D63" w:rsidP="00A67D63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7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A67D63" w:rsidP="00A67D63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67D63">
              <w:rPr>
                <w:rFonts w:ascii="Times New Roman" w:eastAsia="Times New Roman" w:hAnsi="Times New Roman" w:cs="Times New Roman"/>
                <w:color w:val="000000"/>
              </w:rPr>
              <w:t>Работы по содержанию балок и перекрытий: контроль состояния и выявление нарушения условий эксплуатации, выявление коррозии, отслоений, сколов</w:t>
            </w:r>
          </w:p>
        </w:tc>
        <w:tc>
          <w:tcPr>
            <w:tcW w:w="1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A67D63" w:rsidP="00A67D63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67D63">
              <w:rPr>
                <w:rFonts w:ascii="Times New Roman" w:eastAsia="Times New Roman" w:hAnsi="Times New Roman" w:cs="Times New Roman"/>
                <w:color w:val="000000"/>
              </w:rPr>
              <w:t>По мере необходимости.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7E7971" w:rsidP="00A67D63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7906AC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E31EE0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EB61E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E31EE0" w:rsidP="00A67D63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7 303,92</w:t>
            </w:r>
          </w:p>
        </w:tc>
      </w:tr>
      <w:tr w:rsidR="00695F3A" w:rsidRPr="00A67D63" w:rsidTr="00695F3A">
        <w:trPr>
          <w:tblCellSpacing w:w="0" w:type="dxa"/>
        </w:trPr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A67D63" w:rsidP="00A67D63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7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A67D63" w:rsidP="00A67D63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67D63">
              <w:rPr>
                <w:rFonts w:ascii="Times New Roman" w:eastAsia="Times New Roman" w:hAnsi="Times New Roman" w:cs="Times New Roman"/>
                <w:color w:val="000000"/>
              </w:rPr>
              <w:t>Работы по содержанию крыш: проверка кровли на отсутствие протечек и их устранение, выявление деформации и повреждений кровельных конструкций, очистка кровли и водоотводящих устройств от мусора, грязи и наледи, очистка кровли от скопления снега и наледи</w:t>
            </w:r>
          </w:p>
        </w:tc>
        <w:tc>
          <w:tcPr>
            <w:tcW w:w="1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A67D63" w:rsidP="00A67D63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67D63">
              <w:rPr>
                <w:rFonts w:ascii="Times New Roman" w:eastAsia="Times New Roman" w:hAnsi="Times New Roman" w:cs="Times New Roman"/>
                <w:color w:val="000000"/>
              </w:rPr>
              <w:t>По мере необходимости.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7E7971" w:rsidP="00221932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B147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E31EE0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E31EE0" w:rsidP="00CC3D6F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7 303,92</w:t>
            </w:r>
          </w:p>
        </w:tc>
      </w:tr>
      <w:tr w:rsidR="00695F3A" w:rsidRPr="00A67D63" w:rsidTr="00695F3A">
        <w:trPr>
          <w:trHeight w:val="300"/>
          <w:tblCellSpacing w:w="0" w:type="dxa"/>
        </w:trPr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A67D63" w:rsidP="00A67D63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7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A67D63" w:rsidP="00A67D63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67D63">
              <w:rPr>
                <w:rFonts w:ascii="Times New Roman" w:eastAsia="Times New Roman" w:hAnsi="Times New Roman" w:cs="Times New Roman"/>
                <w:color w:val="000000"/>
              </w:rPr>
              <w:t>Работы по содержанию лестниц: выявление деформации и повреждений в несущих конструкциях, надежности крепления ограждений, проведение восстановительных работ</w:t>
            </w:r>
          </w:p>
        </w:tc>
        <w:tc>
          <w:tcPr>
            <w:tcW w:w="1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A67D63" w:rsidP="00A67D63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67D63">
              <w:rPr>
                <w:rFonts w:ascii="Times New Roman" w:eastAsia="Times New Roman" w:hAnsi="Times New Roman" w:cs="Times New Roman"/>
                <w:color w:val="000000"/>
              </w:rPr>
              <w:t>По мере необходимости.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7E7971" w:rsidP="00A67D63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3F61EF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E31EE0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E31EE0" w:rsidP="00A67D63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7 303,92</w:t>
            </w:r>
          </w:p>
        </w:tc>
      </w:tr>
      <w:tr w:rsidR="00695F3A" w:rsidRPr="00A67D63" w:rsidTr="00695F3A">
        <w:trPr>
          <w:tblCellSpacing w:w="0" w:type="dxa"/>
        </w:trPr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A67D63" w:rsidP="00A67D63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7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A67D63" w:rsidP="00A67D63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67D63">
              <w:rPr>
                <w:rFonts w:ascii="Times New Roman" w:eastAsia="Times New Roman" w:hAnsi="Times New Roman" w:cs="Times New Roman"/>
                <w:color w:val="000000"/>
              </w:rPr>
              <w:t xml:space="preserve">Работы по содержанию фасадов: </w:t>
            </w:r>
            <w:r w:rsidRPr="00A67D6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выявление нарушения отделки фасадов, выявление нарушений и эксплуатационных качеств несущих конструкций, межпанельных швов</w:t>
            </w:r>
          </w:p>
        </w:tc>
        <w:tc>
          <w:tcPr>
            <w:tcW w:w="1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A67D63" w:rsidP="00A67D63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67D6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По мере </w:t>
            </w:r>
            <w:r w:rsidRPr="00A67D6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необходимости.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7E7971" w:rsidP="00A67D63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</w:t>
            </w:r>
            <w:r w:rsidR="001B147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E31EE0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E31EE0" w:rsidP="00A67D63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7 303,92</w:t>
            </w:r>
          </w:p>
        </w:tc>
      </w:tr>
      <w:tr w:rsidR="00695F3A" w:rsidRPr="00A67D63" w:rsidTr="00695F3A">
        <w:trPr>
          <w:tblCellSpacing w:w="0" w:type="dxa"/>
        </w:trPr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A67D63" w:rsidP="00A67D63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7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A67D63" w:rsidP="00A67D63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67D63">
              <w:rPr>
                <w:rFonts w:ascii="Times New Roman" w:eastAsia="Times New Roman" w:hAnsi="Times New Roman" w:cs="Times New Roman"/>
                <w:color w:val="000000"/>
              </w:rPr>
              <w:t>Содержание полов помещений относящихся к общему имуществу: проверка состояния основания поверхностного слоя</w:t>
            </w:r>
          </w:p>
        </w:tc>
        <w:tc>
          <w:tcPr>
            <w:tcW w:w="1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A67D63" w:rsidP="00A67D63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67D63">
              <w:rPr>
                <w:rFonts w:ascii="Times New Roman" w:eastAsia="Times New Roman" w:hAnsi="Times New Roman" w:cs="Times New Roman"/>
                <w:color w:val="000000"/>
              </w:rPr>
              <w:t>По мере необходимости.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7E7971" w:rsidP="00A67D63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B147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E31EE0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E31EE0" w:rsidP="00A67D63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7 303,92</w:t>
            </w:r>
          </w:p>
        </w:tc>
      </w:tr>
      <w:tr w:rsidR="00695F3A" w:rsidRPr="00A67D63" w:rsidTr="00695F3A">
        <w:trPr>
          <w:tblCellSpacing w:w="0" w:type="dxa"/>
        </w:trPr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A67D63" w:rsidP="00A67D63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7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A67D63" w:rsidP="00A67D63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67D63">
              <w:rPr>
                <w:rFonts w:ascii="Times New Roman" w:eastAsia="Times New Roman" w:hAnsi="Times New Roman" w:cs="Times New Roman"/>
                <w:color w:val="000000"/>
              </w:rPr>
              <w:t>Содержание оконных и дверных заполнений помещений, относящихся к общему имуществу: проверка целостности оконных и дверных заполнений, плотности притворов</w:t>
            </w:r>
          </w:p>
        </w:tc>
        <w:tc>
          <w:tcPr>
            <w:tcW w:w="1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A67D63" w:rsidP="00A67D63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67D63">
              <w:rPr>
                <w:rFonts w:ascii="Times New Roman" w:eastAsia="Times New Roman" w:hAnsi="Times New Roman" w:cs="Times New Roman"/>
                <w:color w:val="000000"/>
              </w:rPr>
              <w:t>По мере необходимости.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7E7971" w:rsidP="00A67D63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B147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E31EE0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E31EE0" w:rsidP="00DE449F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7 303,92</w:t>
            </w:r>
          </w:p>
        </w:tc>
      </w:tr>
      <w:tr w:rsidR="00695F3A" w:rsidRPr="00A67D63" w:rsidTr="00695F3A">
        <w:trPr>
          <w:tblCellSpacing w:w="0" w:type="dxa"/>
        </w:trPr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A67D63" w:rsidP="00A67D63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67D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</w:t>
            </w:r>
          </w:p>
        </w:tc>
        <w:tc>
          <w:tcPr>
            <w:tcW w:w="37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A67D63" w:rsidP="00A67D63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67D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Содержание оборудования и систем инженерно-технического обеспечения, входящих в состав общего имущества многоквартирного дома</w:t>
            </w:r>
          </w:p>
        </w:tc>
        <w:tc>
          <w:tcPr>
            <w:tcW w:w="1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A67D63" w:rsidP="00A67D63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FD20F8" w:rsidRDefault="00E31EE0" w:rsidP="00A67D63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7</w:t>
            </w:r>
            <w:r w:rsidR="00E8426C">
              <w:rPr>
                <w:rFonts w:ascii="Times New Roman" w:eastAsia="Times New Roman" w:hAnsi="Times New Roman" w:cs="Times New Roman"/>
                <w:b/>
                <w:bCs/>
              </w:rPr>
              <w:t>,</w:t>
            </w:r>
            <w:r w:rsidR="007E7971">
              <w:rPr>
                <w:rFonts w:ascii="Times New Roman" w:eastAsia="Times New Roman" w:hAnsi="Times New Roman" w:cs="Times New Roman"/>
                <w:b/>
                <w:bCs/>
              </w:rPr>
              <w:t>50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FD20F8" w:rsidRDefault="00E31EE0" w:rsidP="00A67D63">
            <w:pPr>
              <w:spacing w:before="100" w:beforeAutospacing="1" w:after="202" w:line="282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42</w:t>
            </w:r>
            <w:r w:rsidR="001F63A4">
              <w:rPr>
                <w:rFonts w:ascii="Times New Roman" w:eastAsia="Times New Roman" w:hAnsi="Times New Roman" w:cs="Times New Roman"/>
                <w:b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</w:rPr>
              <w:t>138</w:t>
            </w:r>
            <w:r w:rsidR="001F63A4">
              <w:rPr>
                <w:rFonts w:ascii="Times New Roman" w:eastAsia="Times New Roman" w:hAnsi="Times New Roman" w:cs="Times New Roman"/>
                <w:b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</w:rPr>
              <w:t>0</w:t>
            </w:r>
            <w:r w:rsidR="00EB61EA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</w:tr>
      <w:tr w:rsidR="00695F3A" w:rsidRPr="00A67D63" w:rsidTr="00695F3A">
        <w:trPr>
          <w:trHeight w:val="360"/>
          <w:tblCellSpacing w:w="0" w:type="dxa"/>
        </w:trPr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A67D63" w:rsidP="00A67D63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7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9B7716" w:rsidP="00A67D63">
            <w:pPr>
              <w:spacing w:before="100" w:beforeAutospacing="1" w:after="202" w:line="282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7716">
              <w:rPr>
                <w:rFonts w:ascii="Times New Roman" w:hAnsi="Times New Roman" w:cs="Times New Roman"/>
                <w:color w:val="000000"/>
              </w:rPr>
              <w:t>Содержание системы электроснабжения(вводные шкафы, вводно-распределительные устройства, аппаратура защиты, общедомовые приборы учета, этажные щитки и шкафы, осветительные установки помещений общего пользования, сети(кабели) от внешней границы до квартирных приборов учета).</w:t>
            </w:r>
          </w:p>
        </w:tc>
        <w:tc>
          <w:tcPr>
            <w:tcW w:w="1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9B7716" w:rsidP="00A67D63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Постоянно</w:t>
            </w:r>
            <w:r w:rsidR="00A67D63" w:rsidRPr="00A67D63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E31EE0" w:rsidP="00A67D63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1B147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7E7971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E31EE0" w:rsidP="00A67D63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  <w:r w:rsidR="00C45D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046</w:t>
            </w:r>
            <w:r w:rsidR="001F63A4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7E7971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B7716" w:rsidRPr="00A67D63" w:rsidTr="00695F3A">
        <w:trPr>
          <w:trHeight w:val="372"/>
          <w:tblCellSpacing w:w="0" w:type="dxa"/>
        </w:trPr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7716" w:rsidRPr="00A67D63" w:rsidRDefault="009B7716" w:rsidP="00A67D63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7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7716" w:rsidRPr="00A67D63" w:rsidRDefault="009B7716" w:rsidP="00F63C0B">
            <w:pPr>
              <w:spacing w:before="100" w:beforeAutospacing="1" w:after="202" w:line="282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Электроизмерительные работы</w:t>
            </w:r>
          </w:p>
        </w:tc>
        <w:tc>
          <w:tcPr>
            <w:tcW w:w="1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7716" w:rsidRPr="00A67D63" w:rsidRDefault="009B7716" w:rsidP="00A67D63">
            <w:pPr>
              <w:spacing w:before="100" w:beforeAutospacing="1" w:after="202" w:line="282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мере необходимости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7716" w:rsidRPr="00A67D63" w:rsidRDefault="00E31EE0" w:rsidP="00A67D63">
            <w:pPr>
              <w:spacing w:before="100" w:beforeAutospacing="1" w:after="202" w:line="282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2,5</w:t>
            </w:r>
            <w:r w:rsidR="007E7971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7716" w:rsidRDefault="00E31EE0" w:rsidP="00B10C93">
            <w:pPr>
              <w:spacing w:before="100" w:beforeAutospacing="1" w:after="202" w:line="282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14 046,00</w:t>
            </w:r>
          </w:p>
        </w:tc>
      </w:tr>
      <w:tr w:rsidR="00695F3A" w:rsidRPr="00A67D63" w:rsidTr="00695F3A">
        <w:trPr>
          <w:trHeight w:val="915"/>
          <w:tblCellSpacing w:w="0" w:type="dxa"/>
        </w:trPr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A67D63" w:rsidP="00A67D63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7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A67D63" w:rsidP="00F63C0B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67D63">
              <w:rPr>
                <w:rFonts w:ascii="Times New Roman" w:eastAsia="Times New Roman" w:hAnsi="Times New Roman" w:cs="Times New Roman"/>
                <w:color w:val="000000"/>
              </w:rPr>
              <w:t>Обеспечение устранения аварий на внутридомовых инженерных системах, энергоснабжения</w:t>
            </w:r>
          </w:p>
        </w:tc>
        <w:tc>
          <w:tcPr>
            <w:tcW w:w="1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A67D63" w:rsidP="00A67D63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67D63">
              <w:rPr>
                <w:rFonts w:ascii="Times New Roman" w:eastAsia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E31EE0" w:rsidP="00A67D63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1B147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="007E7971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E31EE0" w:rsidP="00FD20F8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14 046,00</w:t>
            </w:r>
          </w:p>
        </w:tc>
      </w:tr>
      <w:tr w:rsidR="00695F3A" w:rsidRPr="00A67D63" w:rsidTr="00695F3A">
        <w:trPr>
          <w:trHeight w:val="360"/>
          <w:tblCellSpacing w:w="0" w:type="dxa"/>
        </w:trPr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A67D63" w:rsidP="00A67D63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67D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3.</w:t>
            </w:r>
          </w:p>
        </w:tc>
        <w:tc>
          <w:tcPr>
            <w:tcW w:w="37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A67D63" w:rsidP="00A67D63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67D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Работы и услуги по содержанию иного общего имущества</w:t>
            </w:r>
          </w:p>
        </w:tc>
        <w:tc>
          <w:tcPr>
            <w:tcW w:w="1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A67D63" w:rsidP="00A67D63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E31EE0" w:rsidP="00A67D63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  <w:r w:rsidR="001B147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58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E31EE0" w:rsidP="00A67D63">
            <w:pPr>
              <w:spacing w:before="100" w:beforeAutospacing="1" w:after="202" w:line="282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20 113</w:t>
            </w:r>
            <w:r w:rsidR="001B1473">
              <w:rPr>
                <w:rFonts w:ascii="Times New Roman" w:eastAsia="Times New Roman" w:hAnsi="Times New Roman" w:cs="Times New Roman"/>
                <w:b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87</w:t>
            </w:r>
          </w:p>
        </w:tc>
      </w:tr>
      <w:tr w:rsidR="00695F3A" w:rsidRPr="00A67D63" w:rsidTr="00695F3A">
        <w:trPr>
          <w:trHeight w:val="630"/>
          <w:tblCellSpacing w:w="0" w:type="dxa"/>
        </w:trPr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A67D63" w:rsidP="00A67D63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7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A67D63" w:rsidP="00A67D63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67D63">
              <w:rPr>
                <w:rFonts w:ascii="Times New Roman" w:eastAsia="Times New Roman" w:hAnsi="Times New Roman" w:cs="Times New Roman"/>
                <w:color w:val="000000"/>
              </w:rPr>
              <w:t>Проведение дератизации и дезинфекции помещений входящих в состав общего имущества многоквартирного дома</w:t>
            </w:r>
          </w:p>
        </w:tc>
        <w:tc>
          <w:tcPr>
            <w:tcW w:w="1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A67D63" w:rsidP="00A67D63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67D63">
              <w:rPr>
                <w:rFonts w:ascii="Times New Roman" w:eastAsia="Times New Roman" w:hAnsi="Times New Roman" w:cs="Times New Roman"/>
                <w:color w:val="000000"/>
              </w:rPr>
              <w:t>По мере необходимости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7E7971" w:rsidP="00A67D63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B147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E31EE0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E31EE0" w:rsidP="00A67D63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5 618</w:t>
            </w:r>
            <w:r w:rsidR="00C45D1D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="007E7971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695F3A" w:rsidRPr="00A67D63" w:rsidTr="00695F3A">
        <w:trPr>
          <w:trHeight w:val="345"/>
          <w:tblCellSpacing w:w="0" w:type="dxa"/>
        </w:trPr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A67D63" w:rsidP="00A67D63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7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A67D63" w:rsidP="00A67D63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67D63">
              <w:rPr>
                <w:rFonts w:ascii="Times New Roman" w:eastAsia="Times New Roman" w:hAnsi="Times New Roman" w:cs="Times New Roman"/>
                <w:color w:val="000000"/>
              </w:rPr>
              <w:t>Работы по ремонту отмостки, очистки от мусора и растительности</w:t>
            </w:r>
          </w:p>
        </w:tc>
        <w:tc>
          <w:tcPr>
            <w:tcW w:w="1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A67D63" w:rsidP="00A67D63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67D63">
              <w:rPr>
                <w:rFonts w:ascii="Times New Roman" w:eastAsia="Times New Roman" w:hAnsi="Times New Roman" w:cs="Times New Roman"/>
                <w:color w:val="000000"/>
              </w:rPr>
              <w:t>Ежегодно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E31EE0" w:rsidP="00A50E57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B147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7E7971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E31EE0" w:rsidP="00E8426C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5 618,40</w:t>
            </w:r>
          </w:p>
        </w:tc>
      </w:tr>
      <w:tr w:rsidR="00695F3A" w:rsidRPr="00A67D63" w:rsidTr="00695F3A">
        <w:trPr>
          <w:trHeight w:val="360"/>
          <w:tblCellSpacing w:w="0" w:type="dxa"/>
        </w:trPr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A67D63" w:rsidP="00A67D63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7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A67D63" w:rsidP="00A67D63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67D63">
              <w:rPr>
                <w:rFonts w:ascii="Times New Roman" w:eastAsia="Times New Roman" w:hAnsi="Times New Roman" w:cs="Times New Roman"/>
                <w:color w:val="000000"/>
              </w:rPr>
              <w:t>Работы по обеспечению требований пожарной безопасности</w:t>
            </w:r>
          </w:p>
        </w:tc>
        <w:tc>
          <w:tcPr>
            <w:tcW w:w="1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A67D63" w:rsidP="00A67D63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EB61EA" w:rsidP="00A67D63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B147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E31EE0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E31EE0" w:rsidP="00A67D63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8 877</w:t>
            </w:r>
            <w:r w:rsidR="001B1473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07</w:t>
            </w:r>
          </w:p>
        </w:tc>
      </w:tr>
      <w:tr w:rsidR="00695F3A" w:rsidRPr="00A67D63" w:rsidTr="00695F3A">
        <w:trPr>
          <w:trHeight w:val="75"/>
          <w:tblCellSpacing w:w="0" w:type="dxa"/>
        </w:trPr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9D7BA4" w:rsidP="00A67D63">
            <w:pPr>
              <w:spacing w:before="100" w:beforeAutospacing="1" w:after="202" w:line="75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  <w:r w:rsidR="00A67D63" w:rsidRPr="00A67D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37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A67D63" w:rsidP="00A67D63">
            <w:pPr>
              <w:spacing w:before="100" w:beforeAutospacing="1" w:after="202" w:line="75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67D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Управление многоквартирным домом</w:t>
            </w:r>
          </w:p>
        </w:tc>
        <w:tc>
          <w:tcPr>
            <w:tcW w:w="1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A67D63" w:rsidP="00A67D63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  <w:sz w:val="8"/>
              </w:rPr>
            </w:pP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E31EE0" w:rsidP="00A67D63">
            <w:pPr>
              <w:spacing w:before="100" w:beforeAutospacing="1" w:after="202" w:line="75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  <w:r w:rsidR="001B147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00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E31EE0" w:rsidP="005E571D">
            <w:pPr>
              <w:spacing w:before="100" w:beforeAutospacing="1" w:after="202" w:line="75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33 710</w:t>
            </w:r>
            <w:r w:rsidR="001B147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  <w:r w:rsidR="007E797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695F3A" w:rsidRPr="00A67D63" w:rsidTr="00695F3A">
        <w:trPr>
          <w:trHeight w:val="60"/>
          <w:tblCellSpacing w:w="0" w:type="dxa"/>
        </w:trPr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A67D63" w:rsidP="00A67D63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  <w:sz w:val="6"/>
              </w:rPr>
            </w:pPr>
          </w:p>
        </w:tc>
        <w:tc>
          <w:tcPr>
            <w:tcW w:w="37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A67D63" w:rsidP="00A67D63">
            <w:pPr>
              <w:spacing w:before="100" w:beforeAutospacing="1" w:after="202" w:line="6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67D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 тариф за 1м²</w:t>
            </w:r>
          </w:p>
        </w:tc>
        <w:tc>
          <w:tcPr>
            <w:tcW w:w="17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A67D63" w:rsidP="00A67D63">
            <w:pPr>
              <w:spacing w:before="100" w:beforeAutospacing="1" w:after="202" w:line="282" w:lineRule="atLeast"/>
              <w:jc w:val="center"/>
              <w:rPr>
                <w:rFonts w:ascii="Calibri" w:eastAsia="Times New Roman" w:hAnsi="Calibri" w:cs="Times New Roman"/>
                <w:color w:val="000000"/>
                <w:sz w:val="6"/>
              </w:rPr>
            </w:pP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E31EE0" w:rsidP="00A67D63">
            <w:pPr>
              <w:spacing w:before="100" w:beforeAutospacing="1" w:after="202" w:line="60" w:lineRule="atLeast"/>
              <w:ind w:right="-14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27</w:t>
            </w:r>
            <w:r w:rsidR="007906A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48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67D63" w:rsidRPr="00A67D63" w:rsidRDefault="00E31EE0" w:rsidP="00A67D63">
            <w:pPr>
              <w:spacing w:before="100" w:beforeAutospacing="1" w:after="202" w:line="6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154 393</w:t>
            </w:r>
            <w:r w:rsidR="00122D4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63</w:t>
            </w:r>
            <w:bookmarkStart w:id="0" w:name="_GoBack"/>
            <w:bookmarkEnd w:id="0"/>
          </w:p>
        </w:tc>
      </w:tr>
    </w:tbl>
    <w:p w:rsidR="000D3894" w:rsidRDefault="000D3894"/>
    <w:sectPr w:rsidR="000D3894" w:rsidSect="00695F3A">
      <w:pgSz w:w="11906" w:h="16838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07AE" w:rsidRDefault="002F07AE" w:rsidP="00A67D63">
      <w:pPr>
        <w:spacing w:after="0" w:line="240" w:lineRule="auto"/>
      </w:pPr>
      <w:r>
        <w:separator/>
      </w:r>
    </w:p>
  </w:endnote>
  <w:endnote w:type="continuationSeparator" w:id="0">
    <w:p w:rsidR="002F07AE" w:rsidRDefault="002F07AE" w:rsidP="00A67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07AE" w:rsidRDefault="002F07AE" w:rsidP="00A67D63">
      <w:pPr>
        <w:spacing w:after="0" w:line="240" w:lineRule="auto"/>
      </w:pPr>
      <w:r>
        <w:separator/>
      </w:r>
    </w:p>
  </w:footnote>
  <w:footnote w:type="continuationSeparator" w:id="0">
    <w:p w:rsidR="002F07AE" w:rsidRDefault="002F07AE" w:rsidP="00A67D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67D63"/>
    <w:rsid w:val="00023414"/>
    <w:rsid w:val="00053AD8"/>
    <w:rsid w:val="000572DD"/>
    <w:rsid w:val="000671A9"/>
    <w:rsid w:val="00085031"/>
    <w:rsid w:val="000C0DE0"/>
    <w:rsid w:val="000D3894"/>
    <w:rsid w:val="000F2D1D"/>
    <w:rsid w:val="00122D4F"/>
    <w:rsid w:val="00172D84"/>
    <w:rsid w:val="001A1BD8"/>
    <w:rsid w:val="001B1473"/>
    <w:rsid w:val="001F63A4"/>
    <w:rsid w:val="00221932"/>
    <w:rsid w:val="00242794"/>
    <w:rsid w:val="00253380"/>
    <w:rsid w:val="002A0B5F"/>
    <w:rsid w:val="002F07AE"/>
    <w:rsid w:val="002F108A"/>
    <w:rsid w:val="0030190C"/>
    <w:rsid w:val="00341330"/>
    <w:rsid w:val="003833EF"/>
    <w:rsid w:val="00386C5F"/>
    <w:rsid w:val="003D2ED8"/>
    <w:rsid w:val="003F61EF"/>
    <w:rsid w:val="0040046B"/>
    <w:rsid w:val="0044538E"/>
    <w:rsid w:val="004C1DB5"/>
    <w:rsid w:val="004D7B8B"/>
    <w:rsid w:val="005B595A"/>
    <w:rsid w:val="005C2FD4"/>
    <w:rsid w:val="005E3C07"/>
    <w:rsid w:val="005E571D"/>
    <w:rsid w:val="00692B78"/>
    <w:rsid w:val="00695F3A"/>
    <w:rsid w:val="006A2DA5"/>
    <w:rsid w:val="006A6C98"/>
    <w:rsid w:val="006C1577"/>
    <w:rsid w:val="006C29AF"/>
    <w:rsid w:val="006C7317"/>
    <w:rsid w:val="006D0C64"/>
    <w:rsid w:val="00722CB3"/>
    <w:rsid w:val="00740577"/>
    <w:rsid w:val="007530E4"/>
    <w:rsid w:val="007906AC"/>
    <w:rsid w:val="007E7971"/>
    <w:rsid w:val="007F6280"/>
    <w:rsid w:val="008773A0"/>
    <w:rsid w:val="008A5931"/>
    <w:rsid w:val="008A7E89"/>
    <w:rsid w:val="008B2AD8"/>
    <w:rsid w:val="0090688E"/>
    <w:rsid w:val="0094635D"/>
    <w:rsid w:val="0095356F"/>
    <w:rsid w:val="009B7716"/>
    <w:rsid w:val="009D7BA4"/>
    <w:rsid w:val="009F1F47"/>
    <w:rsid w:val="00A50E57"/>
    <w:rsid w:val="00A67D63"/>
    <w:rsid w:val="00A8296A"/>
    <w:rsid w:val="00AD0744"/>
    <w:rsid w:val="00B10C93"/>
    <w:rsid w:val="00B16B1E"/>
    <w:rsid w:val="00B367D0"/>
    <w:rsid w:val="00B646E2"/>
    <w:rsid w:val="00B74B7E"/>
    <w:rsid w:val="00BF612E"/>
    <w:rsid w:val="00C07DE7"/>
    <w:rsid w:val="00C45D1D"/>
    <w:rsid w:val="00C47B4D"/>
    <w:rsid w:val="00C53187"/>
    <w:rsid w:val="00CC3AD8"/>
    <w:rsid w:val="00CC3D6F"/>
    <w:rsid w:val="00CC6EB4"/>
    <w:rsid w:val="00CF0264"/>
    <w:rsid w:val="00D32A04"/>
    <w:rsid w:val="00DE449F"/>
    <w:rsid w:val="00DF3CA4"/>
    <w:rsid w:val="00E31EE0"/>
    <w:rsid w:val="00E8426C"/>
    <w:rsid w:val="00E97BF9"/>
    <w:rsid w:val="00EA1957"/>
    <w:rsid w:val="00EA395E"/>
    <w:rsid w:val="00EA4C48"/>
    <w:rsid w:val="00EB61EA"/>
    <w:rsid w:val="00F00178"/>
    <w:rsid w:val="00F3775D"/>
    <w:rsid w:val="00F63C0B"/>
    <w:rsid w:val="00FD2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BA397"/>
  <w15:docId w15:val="{853F7A01-9B05-4DB8-AFC7-CB71BC9B4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9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A67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67D63"/>
  </w:style>
  <w:style w:type="paragraph" w:styleId="a3">
    <w:name w:val="header"/>
    <w:basedOn w:val="a"/>
    <w:link w:val="a4"/>
    <w:uiPriority w:val="99"/>
    <w:semiHidden/>
    <w:unhideWhenUsed/>
    <w:rsid w:val="00A67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67D63"/>
  </w:style>
  <w:style w:type="paragraph" w:styleId="a5">
    <w:name w:val="footer"/>
    <w:basedOn w:val="a"/>
    <w:link w:val="a6"/>
    <w:uiPriority w:val="99"/>
    <w:semiHidden/>
    <w:unhideWhenUsed/>
    <w:rsid w:val="00A67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67D63"/>
  </w:style>
  <w:style w:type="paragraph" w:styleId="a7">
    <w:name w:val="Balloon Text"/>
    <w:basedOn w:val="a"/>
    <w:link w:val="a8"/>
    <w:uiPriority w:val="99"/>
    <w:semiHidden/>
    <w:unhideWhenUsed/>
    <w:rsid w:val="007E7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E79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98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58</cp:revision>
  <cp:lastPrinted>2025-01-10T07:16:00Z</cp:lastPrinted>
  <dcterms:created xsi:type="dcterms:W3CDTF">2017-05-16T05:52:00Z</dcterms:created>
  <dcterms:modified xsi:type="dcterms:W3CDTF">2025-09-16T06:51:00Z</dcterms:modified>
</cp:coreProperties>
</file>